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6ED0" w:rsidRPr="00860AC3" w:rsidRDefault="000E6ED0" w:rsidP="000E6ED0">
      <w:pPr>
        <w:jc w:val="center"/>
        <w:rPr>
          <w:b/>
          <w:sz w:val="28"/>
          <w:szCs w:val="28"/>
          <w:lang w:val="uk-UA"/>
        </w:rPr>
      </w:pPr>
      <w:r w:rsidRPr="00860AC3">
        <w:rPr>
          <w:b/>
          <w:sz w:val="28"/>
          <w:szCs w:val="28"/>
          <w:lang w:val="uk-UA"/>
        </w:rPr>
        <w:t xml:space="preserve">Розклад занять по кафедрі  методів соціологічних досліджень на </w:t>
      </w:r>
      <w:r w:rsidRPr="000E6ED0">
        <w:rPr>
          <w:b/>
          <w:sz w:val="28"/>
          <w:szCs w:val="28"/>
        </w:rPr>
        <w:t>2</w:t>
      </w:r>
      <w:proofErr w:type="spellStart"/>
      <w:r w:rsidRPr="00860AC3">
        <w:rPr>
          <w:b/>
          <w:sz w:val="28"/>
          <w:szCs w:val="28"/>
          <w:lang w:val="uk-UA"/>
        </w:rPr>
        <w:t>-</w:t>
      </w:r>
      <w:r>
        <w:rPr>
          <w:b/>
          <w:sz w:val="28"/>
          <w:szCs w:val="28"/>
          <w:lang w:val="uk-UA"/>
        </w:rPr>
        <w:t>г</w:t>
      </w:r>
      <w:r w:rsidRPr="00860AC3">
        <w:rPr>
          <w:b/>
          <w:sz w:val="28"/>
          <w:szCs w:val="28"/>
          <w:lang w:val="uk-UA"/>
        </w:rPr>
        <w:t>е</w:t>
      </w:r>
      <w:proofErr w:type="spellEnd"/>
      <w:r w:rsidRPr="00860AC3">
        <w:rPr>
          <w:b/>
          <w:sz w:val="28"/>
          <w:szCs w:val="28"/>
          <w:lang w:val="uk-UA"/>
        </w:rPr>
        <w:t xml:space="preserve"> півріччя 20</w:t>
      </w:r>
      <w:r w:rsidRPr="00597A61">
        <w:rPr>
          <w:b/>
          <w:sz w:val="28"/>
          <w:szCs w:val="28"/>
        </w:rPr>
        <w:t>2</w:t>
      </w:r>
      <w:r>
        <w:rPr>
          <w:b/>
          <w:sz w:val="28"/>
          <w:szCs w:val="28"/>
          <w:lang w:val="uk-UA"/>
        </w:rPr>
        <w:t>1</w:t>
      </w:r>
      <w:r w:rsidRPr="00860AC3">
        <w:rPr>
          <w:b/>
          <w:sz w:val="28"/>
          <w:szCs w:val="28"/>
          <w:lang w:val="uk-UA"/>
        </w:rPr>
        <w:t>-202</w:t>
      </w:r>
      <w:r>
        <w:rPr>
          <w:b/>
          <w:sz w:val="28"/>
          <w:szCs w:val="28"/>
          <w:lang w:val="uk-UA"/>
        </w:rPr>
        <w:t>2</w:t>
      </w:r>
      <w:r w:rsidRPr="00860AC3">
        <w:rPr>
          <w:b/>
          <w:sz w:val="28"/>
          <w:szCs w:val="28"/>
          <w:lang w:val="uk-UA"/>
        </w:rPr>
        <w:t xml:space="preserve"> р.</w:t>
      </w:r>
    </w:p>
    <w:p w:rsidR="000E6ED0" w:rsidRPr="004973A2" w:rsidRDefault="000E6ED0" w:rsidP="000E6ED0">
      <w:pPr>
        <w:jc w:val="center"/>
        <w:rPr>
          <w:b/>
          <w:sz w:val="20"/>
          <w:szCs w:val="20"/>
          <w:lang w:val="uk-UA"/>
        </w:rPr>
      </w:pPr>
    </w:p>
    <w:tbl>
      <w:tblPr>
        <w:tblpPr w:leftFromText="180" w:rightFromText="180" w:vertAnchor="page" w:horzAnchor="margin" w:tblpX="-36" w:tblpY="928"/>
        <w:tblW w:w="49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2"/>
        <w:gridCol w:w="455"/>
        <w:gridCol w:w="1709"/>
        <w:gridCol w:w="2122"/>
        <w:gridCol w:w="1987"/>
        <w:gridCol w:w="2122"/>
        <w:gridCol w:w="1861"/>
        <w:gridCol w:w="1822"/>
        <w:gridCol w:w="1703"/>
        <w:gridCol w:w="1983"/>
      </w:tblGrid>
      <w:tr w:rsidR="008B0CCB" w:rsidRPr="003A2FD5" w:rsidTr="00276F56">
        <w:trPr>
          <w:trHeight w:val="176"/>
        </w:trPr>
        <w:tc>
          <w:tcPr>
            <w:tcW w:w="783" w:type="pct"/>
            <w:gridSpan w:val="3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A2FD5">
              <w:rPr>
                <w:b/>
                <w:sz w:val="20"/>
                <w:szCs w:val="20"/>
                <w:lang w:val="uk-UA"/>
              </w:rPr>
              <w:t>Кізілов</w:t>
            </w:r>
            <w:proofErr w:type="spellEnd"/>
            <w:r w:rsidRPr="003A2FD5">
              <w:rPr>
                <w:b/>
                <w:sz w:val="20"/>
                <w:szCs w:val="20"/>
                <w:lang w:val="uk-UA"/>
              </w:rPr>
              <w:t xml:space="preserve"> О.І. -    зав. каф.</w:t>
            </w:r>
          </w:p>
        </w:tc>
        <w:tc>
          <w:tcPr>
            <w:tcW w:w="658" w:type="pct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b/>
                <w:sz w:val="20"/>
                <w:szCs w:val="20"/>
                <w:lang w:val="uk-UA"/>
              </w:rPr>
            </w:pPr>
            <w:r w:rsidRPr="003A2FD5">
              <w:rPr>
                <w:b/>
                <w:sz w:val="20"/>
                <w:szCs w:val="20"/>
                <w:lang w:val="uk-UA"/>
              </w:rPr>
              <w:t>Кислова О.М. -  доцент</w:t>
            </w:r>
          </w:p>
        </w:tc>
        <w:tc>
          <w:tcPr>
            <w:tcW w:w="616" w:type="pct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A2FD5">
              <w:rPr>
                <w:b/>
                <w:sz w:val="20"/>
                <w:szCs w:val="20"/>
                <w:lang w:val="uk-UA"/>
              </w:rPr>
              <w:t>Коритнікова</w:t>
            </w:r>
            <w:proofErr w:type="spellEnd"/>
            <w:r w:rsidRPr="003A2FD5">
              <w:rPr>
                <w:b/>
                <w:sz w:val="20"/>
                <w:szCs w:val="20"/>
                <w:lang w:val="uk-UA"/>
              </w:rPr>
              <w:t xml:space="preserve"> Н.В. - доцент</w:t>
            </w:r>
          </w:p>
        </w:tc>
        <w:tc>
          <w:tcPr>
            <w:tcW w:w="658" w:type="pct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ind w:hanging="1"/>
              <w:rPr>
                <w:sz w:val="20"/>
                <w:szCs w:val="20"/>
                <w:lang w:val="uk-UA"/>
              </w:rPr>
            </w:pPr>
            <w:proofErr w:type="spellStart"/>
            <w:r w:rsidRPr="003A2FD5">
              <w:rPr>
                <w:b/>
                <w:sz w:val="20"/>
                <w:szCs w:val="20"/>
                <w:lang w:val="uk-UA"/>
              </w:rPr>
              <w:t>Профатілова</w:t>
            </w:r>
            <w:proofErr w:type="spellEnd"/>
            <w:r w:rsidRPr="003A2FD5">
              <w:rPr>
                <w:b/>
                <w:sz w:val="20"/>
                <w:szCs w:val="20"/>
                <w:lang w:val="uk-UA"/>
              </w:rPr>
              <w:t xml:space="preserve"> Л.Г. – ст. викладач</w:t>
            </w:r>
          </w:p>
        </w:tc>
        <w:tc>
          <w:tcPr>
            <w:tcW w:w="577" w:type="pct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sz w:val="20"/>
                <w:szCs w:val="20"/>
                <w:lang w:val="uk-UA"/>
              </w:rPr>
            </w:pPr>
            <w:r w:rsidRPr="003A2FD5">
              <w:rPr>
                <w:b/>
                <w:sz w:val="20"/>
                <w:szCs w:val="20"/>
                <w:lang w:val="uk-UA"/>
              </w:rPr>
              <w:t xml:space="preserve">Даниленко І.В. – ст. викладач              </w:t>
            </w:r>
          </w:p>
        </w:tc>
        <w:tc>
          <w:tcPr>
            <w:tcW w:w="565" w:type="pct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A2FD5">
              <w:rPr>
                <w:b/>
                <w:sz w:val="20"/>
                <w:szCs w:val="20"/>
                <w:lang w:val="uk-UA"/>
              </w:rPr>
              <w:t>Садрицька</w:t>
            </w:r>
            <w:proofErr w:type="spellEnd"/>
            <w:r w:rsidRPr="003A2FD5">
              <w:rPr>
                <w:b/>
                <w:sz w:val="20"/>
                <w:szCs w:val="20"/>
                <w:lang w:val="uk-UA"/>
              </w:rPr>
              <w:t xml:space="preserve"> С.В. - доцент</w:t>
            </w:r>
          </w:p>
        </w:tc>
        <w:tc>
          <w:tcPr>
            <w:tcW w:w="528" w:type="pct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b/>
                <w:sz w:val="20"/>
                <w:szCs w:val="20"/>
                <w:lang w:val="uk-UA"/>
              </w:rPr>
            </w:pPr>
            <w:r w:rsidRPr="003A2FD5">
              <w:rPr>
                <w:b/>
                <w:sz w:val="20"/>
                <w:szCs w:val="20"/>
                <w:lang w:val="uk-UA"/>
              </w:rPr>
              <w:t>Акмурзін А.Я. – викладач</w:t>
            </w:r>
          </w:p>
        </w:tc>
        <w:tc>
          <w:tcPr>
            <w:tcW w:w="615" w:type="pct"/>
            <w:tcBorders>
              <w:top w:val="thickThin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C34F4">
            <w:pPr>
              <w:rPr>
                <w:b/>
                <w:sz w:val="20"/>
                <w:szCs w:val="20"/>
                <w:lang w:val="uk-UA"/>
              </w:rPr>
            </w:pPr>
            <w:proofErr w:type="spellStart"/>
            <w:r w:rsidRPr="003A2FD5">
              <w:rPr>
                <w:b/>
                <w:sz w:val="20"/>
                <w:szCs w:val="20"/>
                <w:lang w:val="uk-UA"/>
              </w:rPr>
              <w:t>Кузіна</w:t>
            </w:r>
            <w:proofErr w:type="spellEnd"/>
            <w:r w:rsidRPr="003A2FD5">
              <w:rPr>
                <w:b/>
                <w:sz w:val="20"/>
                <w:szCs w:val="20"/>
                <w:lang w:val="uk-UA"/>
              </w:rPr>
              <w:t xml:space="preserve"> І.І. – </w:t>
            </w:r>
            <w:r>
              <w:rPr>
                <w:b/>
                <w:sz w:val="20"/>
                <w:szCs w:val="20"/>
                <w:lang w:val="uk-UA"/>
              </w:rPr>
              <w:t>доцент</w:t>
            </w:r>
          </w:p>
        </w:tc>
      </w:tr>
      <w:tr w:rsidR="008B0CCB" w:rsidRPr="003A2FD5" w:rsidTr="00276F56">
        <w:trPr>
          <w:cantSplit/>
          <w:trHeight w:val="648"/>
        </w:trPr>
        <w:tc>
          <w:tcPr>
            <w:tcW w:w="112" w:type="pct"/>
            <w:vMerge w:val="restar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B0CCB" w:rsidRPr="003A2FD5" w:rsidRDefault="008B0CCB" w:rsidP="00A52D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2FD5">
              <w:rPr>
                <w:b/>
                <w:sz w:val="20"/>
                <w:szCs w:val="20"/>
                <w:lang w:val="uk-UA"/>
              </w:rPr>
              <w:t>понеділок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0CCB" w:rsidRPr="00276F56" w:rsidRDefault="008B0CCB" w:rsidP="008F0D08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276F56">
              <w:rPr>
                <w:sz w:val="20"/>
                <w:szCs w:val="20"/>
                <w:lang w:val="uk-UA"/>
              </w:rPr>
              <w:t>8-30</w:t>
            </w:r>
          </w:p>
        </w:tc>
        <w:tc>
          <w:tcPr>
            <w:tcW w:w="5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922225" w:rsidRDefault="008B0CCB" w:rsidP="008B0CCB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ind w:right="-105"/>
              <w:rPr>
                <w:sz w:val="20"/>
                <w:szCs w:val="20"/>
                <w:lang w:val="uk-UA"/>
              </w:rPr>
            </w:pPr>
            <w:proofErr w:type="spellStart"/>
            <w:r w:rsidRPr="00751C62">
              <w:rPr>
                <w:sz w:val="20"/>
                <w:szCs w:val="20"/>
                <w:lang w:val="uk-UA"/>
              </w:rPr>
              <w:t>Онлайн</w:t>
            </w:r>
            <w:proofErr w:type="spellEnd"/>
            <w:r w:rsidRPr="00751C62">
              <w:rPr>
                <w:sz w:val="20"/>
                <w:szCs w:val="20"/>
                <w:lang w:val="uk-UA"/>
              </w:rPr>
              <w:t xml:space="preserve"> дослідження</w:t>
            </w:r>
          </w:p>
        </w:tc>
        <w:tc>
          <w:tcPr>
            <w:tcW w:w="6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A04629" w:rsidRDefault="008B0CCB" w:rsidP="008B0CCB">
            <w:pPr>
              <w:rPr>
                <w:color w:val="FF0000"/>
              </w:rPr>
            </w:pPr>
          </w:p>
        </w:tc>
      </w:tr>
      <w:tr w:rsidR="008B0CCB" w:rsidRPr="003A2FD5" w:rsidTr="00276F56">
        <w:trPr>
          <w:cantSplit/>
          <w:trHeight w:val="706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B0CCB" w:rsidRPr="003A2FD5" w:rsidRDefault="008B0CCB" w:rsidP="008B0CC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0CCB" w:rsidRPr="003A2FD5" w:rsidRDefault="008B0CCB" w:rsidP="008F0D08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3A2FD5">
              <w:rPr>
                <w:sz w:val="20"/>
                <w:szCs w:val="20"/>
                <w:lang w:val="uk-UA"/>
              </w:rPr>
              <w:t>10-10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B0CCB" w:rsidRPr="003B6658" w:rsidRDefault="008B0CCB" w:rsidP="00276F56">
            <w:pPr>
              <w:ind w:right="-107"/>
              <w:rPr>
                <w:sz w:val="20"/>
                <w:szCs w:val="20"/>
                <w:lang w:val="uk-UA"/>
              </w:rPr>
            </w:pPr>
            <w:r w:rsidRPr="003B6658">
              <w:rPr>
                <w:sz w:val="20"/>
                <w:szCs w:val="20"/>
                <w:lang w:val="uk-UA"/>
              </w:rPr>
              <w:t>Методи аналізу та комп’ютерної обробки соціологічної інформації</w:t>
            </w:r>
            <w:r>
              <w:rPr>
                <w:sz w:val="20"/>
                <w:szCs w:val="20"/>
                <w:lang w:val="uk-UA"/>
              </w:rPr>
              <w:t xml:space="preserve">  (Лек)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ind w:right="-105"/>
              <w:rPr>
                <w:sz w:val="20"/>
                <w:szCs w:val="20"/>
                <w:lang w:val="uk-UA"/>
              </w:rPr>
            </w:pPr>
            <w:proofErr w:type="spellStart"/>
            <w:r w:rsidRPr="00751C62">
              <w:rPr>
                <w:sz w:val="20"/>
                <w:szCs w:val="20"/>
                <w:lang w:val="uk-UA"/>
              </w:rPr>
              <w:t>Онлайн</w:t>
            </w:r>
            <w:proofErr w:type="spellEnd"/>
            <w:r w:rsidRPr="00751C62">
              <w:rPr>
                <w:sz w:val="20"/>
                <w:szCs w:val="20"/>
                <w:lang w:val="uk-UA"/>
              </w:rPr>
              <w:t xml:space="preserve"> дослідження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  <w:r w:rsidRPr="00751C62">
              <w:rPr>
                <w:color w:val="000000"/>
                <w:sz w:val="20"/>
                <w:szCs w:val="20"/>
                <w:lang w:val="uk-UA"/>
              </w:rPr>
              <w:t>Аналіз та презентація даних соціологічних та маркетингових досліджень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B6658" w:rsidRDefault="008B0CCB" w:rsidP="008B0CCB">
            <w:pPr>
              <w:rPr>
                <w:lang w:val="uk-UA"/>
              </w:rPr>
            </w:pPr>
          </w:p>
        </w:tc>
      </w:tr>
      <w:tr w:rsidR="008B0CCB" w:rsidRPr="003A2FD5" w:rsidTr="00276F56">
        <w:trPr>
          <w:cantSplit/>
          <w:trHeight w:val="839"/>
        </w:trPr>
        <w:tc>
          <w:tcPr>
            <w:tcW w:w="1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B0CCB" w:rsidRPr="003A2FD5" w:rsidRDefault="008B0CCB" w:rsidP="008B0CC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0CCB" w:rsidRPr="003A2FD5" w:rsidRDefault="008B0CCB" w:rsidP="008F0D08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3A2FD5">
              <w:rPr>
                <w:sz w:val="20"/>
                <w:szCs w:val="20"/>
                <w:lang w:val="uk-UA"/>
              </w:rPr>
              <w:t>12-00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B0CCB" w:rsidRPr="00412EDB" w:rsidRDefault="008B0CCB" w:rsidP="00276F56">
            <w:pPr>
              <w:ind w:right="-107"/>
              <w:rPr>
                <w:sz w:val="20"/>
                <w:szCs w:val="20"/>
                <w:lang w:val="uk-UA"/>
              </w:rPr>
            </w:pPr>
            <w:r w:rsidRPr="003B6658">
              <w:rPr>
                <w:sz w:val="20"/>
                <w:szCs w:val="20"/>
                <w:lang w:val="uk-UA"/>
              </w:rPr>
              <w:t>Методи аналізу та комп’ютерної обробки соціологічної інформації</w:t>
            </w:r>
            <w:r>
              <w:rPr>
                <w:sz w:val="20"/>
                <w:szCs w:val="20"/>
                <w:lang w:val="uk-UA"/>
              </w:rPr>
              <w:t xml:space="preserve">  (Лек)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ind w:right="-105"/>
              <w:rPr>
                <w:color w:val="000000"/>
                <w:sz w:val="20"/>
                <w:szCs w:val="20"/>
                <w:lang w:val="uk-UA"/>
              </w:rPr>
            </w:pPr>
            <w:r w:rsidRPr="00751C62">
              <w:rPr>
                <w:color w:val="000000"/>
                <w:sz w:val="20"/>
                <w:szCs w:val="20"/>
                <w:lang w:val="uk-UA"/>
              </w:rPr>
              <w:t>Вимірювання медіа аудиторії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B6658" w:rsidRDefault="008B0CCB" w:rsidP="008B0CCB">
            <w:pPr>
              <w:rPr>
                <w:lang w:val="uk-UA"/>
              </w:rPr>
            </w:pPr>
          </w:p>
        </w:tc>
      </w:tr>
      <w:tr w:rsidR="008B0CCB" w:rsidRPr="003A2FD5" w:rsidTr="00276F56">
        <w:trPr>
          <w:cantSplit/>
          <w:trHeight w:val="1004"/>
        </w:trPr>
        <w:tc>
          <w:tcPr>
            <w:tcW w:w="1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B0CCB" w:rsidRPr="003A2FD5" w:rsidRDefault="008B0CCB" w:rsidP="008B0CC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</w:tcPr>
          <w:p w:rsidR="008B0CCB" w:rsidRPr="003A2FD5" w:rsidRDefault="008B0CCB" w:rsidP="008F0D08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3A2FD5">
              <w:rPr>
                <w:sz w:val="20"/>
                <w:szCs w:val="20"/>
                <w:lang w:val="uk-UA"/>
              </w:rPr>
              <w:t>13-40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ind w:right="-107"/>
              <w:rPr>
                <w:sz w:val="20"/>
                <w:szCs w:val="20"/>
                <w:u w:val="single"/>
              </w:rPr>
            </w:pPr>
            <w:r w:rsidRPr="00A52D0C">
              <w:rPr>
                <w:sz w:val="20"/>
                <w:szCs w:val="20"/>
                <w:lang w:val="uk-UA"/>
              </w:rPr>
              <w:t>Методи аналізу та комп’ютерної обробки соціологічної</w:t>
            </w:r>
            <w:r w:rsidRPr="00A52D0C">
              <w:rPr>
                <w:sz w:val="20"/>
                <w:szCs w:val="20"/>
                <w:u w:val="single"/>
                <w:lang w:val="uk-UA"/>
              </w:rPr>
              <w:t xml:space="preserve"> інформації</w:t>
            </w:r>
            <w:r w:rsidRPr="00751C62">
              <w:rPr>
                <w:sz w:val="20"/>
                <w:szCs w:val="20"/>
                <w:u w:val="single"/>
              </w:rPr>
              <w:t>_____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751C62" w:rsidRDefault="008B0CCB" w:rsidP="008B0CCB">
            <w:pPr>
              <w:ind w:right="-105"/>
              <w:rPr>
                <w:color w:val="000000"/>
                <w:sz w:val="20"/>
                <w:szCs w:val="20"/>
                <w:lang w:val="uk-UA"/>
              </w:rPr>
            </w:pPr>
            <w:r w:rsidRPr="00A52D0C">
              <w:rPr>
                <w:color w:val="000000"/>
                <w:sz w:val="20"/>
                <w:szCs w:val="20"/>
                <w:lang w:val="uk-UA"/>
              </w:rPr>
              <w:t>Інтернет ресурси в соціології та соціальній роботі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ind w:left="-22" w:right="-204"/>
              <w:rPr>
                <w:sz w:val="20"/>
                <w:szCs w:val="20"/>
                <w:lang w:val="uk-UA"/>
              </w:rPr>
            </w:pPr>
          </w:p>
        </w:tc>
      </w:tr>
      <w:tr w:rsidR="008B0CCB" w:rsidRPr="003A2FD5" w:rsidTr="00C72FF1">
        <w:trPr>
          <w:cantSplit/>
          <w:trHeight w:val="699"/>
        </w:trPr>
        <w:tc>
          <w:tcPr>
            <w:tcW w:w="112" w:type="pct"/>
            <w:vMerge w:val="restart"/>
            <w:tcBorders>
              <w:top w:val="thinThickSmallGap" w:sz="2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0CCB" w:rsidRPr="003A2FD5" w:rsidRDefault="008B0CCB" w:rsidP="00A52D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2FD5">
              <w:rPr>
                <w:b/>
                <w:sz w:val="20"/>
                <w:szCs w:val="20"/>
                <w:lang w:val="uk-UA"/>
              </w:rPr>
              <w:t>вівторок</w:t>
            </w:r>
          </w:p>
        </w:tc>
        <w:tc>
          <w:tcPr>
            <w:tcW w:w="141" w:type="pct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0CCB" w:rsidRPr="003A2FD5" w:rsidRDefault="008B0CCB" w:rsidP="008F0D08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8-30</w:t>
            </w:r>
          </w:p>
        </w:tc>
        <w:tc>
          <w:tcPr>
            <w:tcW w:w="5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472A8E" w:rsidRDefault="008B0CCB" w:rsidP="008B0CCB">
            <w:pPr>
              <w:rPr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D73DBF" w:rsidP="00C72FF1">
            <w:pPr>
              <w:ind w:right="-109"/>
              <w:rPr>
                <w:color w:val="000000"/>
                <w:sz w:val="20"/>
                <w:szCs w:val="20"/>
              </w:rPr>
            </w:pPr>
            <w:r w:rsidRPr="000E6ED0">
              <w:rPr>
                <w:rFonts w:eastAsia="Calibri"/>
                <w:sz w:val="20"/>
                <w:szCs w:val="20"/>
                <w:lang w:val="uk-UA" w:eastAsia="en-US"/>
              </w:rPr>
              <w:t>Практикум з комп’ютерних технологій</w:t>
            </w:r>
          </w:p>
        </w:tc>
        <w:tc>
          <w:tcPr>
            <w:tcW w:w="6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C72FF1">
            <w:pPr>
              <w:ind w:right="-109"/>
              <w:rPr>
                <w:color w:val="000000"/>
                <w:sz w:val="20"/>
                <w:szCs w:val="20"/>
                <w:u w:val="single"/>
                <w:lang w:val="uk-UA"/>
              </w:rPr>
            </w:pPr>
            <w:r w:rsidRPr="000E6ED0">
              <w:rPr>
                <w:rFonts w:eastAsia="Calibri"/>
                <w:sz w:val="20"/>
                <w:szCs w:val="20"/>
                <w:lang w:val="uk-UA" w:eastAsia="en-US"/>
              </w:rPr>
              <w:t>Практикум з комп’ютерних технологій</w:t>
            </w:r>
            <w:r w:rsidR="00C72FF1" w:rsidRPr="00C72FF1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ССК-11</w:t>
            </w:r>
          </w:p>
        </w:tc>
      </w:tr>
      <w:tr w:rsidR="008B0CCB" w:rsidRPr="003A2FD5" w:rsidTr="00276F56">
        <w:trPr>
          <w:cantSplit/>
          <w:trHeight w:val="856"/>
        </w:trPr>
        <w:tc>
          <w:tcPr>
            <w:tcW w:w="112" w:type="pct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FFFFFF"/>
            <w:textDirection w:val="btLr"/>
          </w:tcPr>
          <w:p w:rsidR="008B0CCB" w:rsidRPr="003A2FD5" w:rsidRDefault="008B0CCB" w:rsidP="008B0CC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0CCB" w:rsidRPr="003A2FD5" w:rsidRDefault="008B0CCB" w:rsidP="008F0D08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3A2FD5">
              <w:rPr>
                <w:sz w:val="20"/>
                <w:szCs w:val="20"/>
                <w:lang w:val="uk-UA"/>
              </w:rPr>
              <w:t>10-10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Default="008B0CCB" w:rsidP="008B0CCB">
            <w:pPr>
              <w:ind w:right="-104"/>
              <w:rPr>
                <w:sz w:val="20"/>
                <w:szCs w:val="20"/>
                <w:lang w:val="uk-UA"/>
              </w:rPr>
            </w:pPr>
            <w:r w:rsidRPr="008C34F4">
              <w:rPr>
                <w:sz w:val="20"/>
                <w:szCs w:val="20"/>
                <w:lang w:val="uk-UA"/>
              </w:rPr>
              <w:t>Методологія та організація соціологічного дослідження</w:t>
            </w:r>
          </w:p>
          <w:p w:rsidR="008B0CCB" w:rsidRPr="008D0C4B" w:rsidRDefault="008B0CCB" w:rsidP="008B0CCB">
            <w:pPr>
              <w:ind w:right="-104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СПМ-24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8C34F4" w:rsidRDefault="008B0CCB" w:rsidP="008B0C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ind w:right="-91"/>
              <w:rPr>
                <w:color w:val="000000"/>
                <w:sz w:val="20"/>
                <w:szCs w:val="20"/>
                <w:lang w:val="uk-UA"/>
              </w:rPr>
            </w:pPr>
            <w:r w:rsidRPr="00751C62">
              <w:rPr>
                <w:color w:val="000000"/>
                <w:sz w:val="20"/>
                <w:szCs w:val="20"/>
                <w:lang w:val="uk-UA"/>
              </w:rPr>
              <w:t>Вимірювання соціальних процесів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ind w:right="-109"/>
              <w:rPr>
                <w:sz w:val="20"/>
                <w:szCs w:val="20"/>
                <w:lang w:val="uk-UA"/>
              </w:rPr>
            </w:pPr>
          </w:p>
        </w:tc>
      </w:tr>
      <w:tr w:rsidR="008B0CCB" w:rsidRPr="00C72FF1" w:rsidTr="00276F56">
        <w:trPr>
          <w:cantSplit/>
          <w:trHeight w:val="1217"/>
        </w:trPr>
        <w:tc>
          <w:tcPr>
            <w:tcW w:w="112" w:type="pct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FFFFFF"/>
            <w:textDirection w:val="btLr"/>
          </w:tcPr>
          <w:p w:rsidR="008B0CCB" w:rsidRPr="003A2FD5" w:rsidRDefault="008B0CCB" w:rsidP="008B0CC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0CCB" w:rsidRPr="003A2FD5" w:rsidRDefault="008B0CCB" w:rsidP="008F0D08">
            <w:pPr>
              <w:ind w:left="113" w:right="113"/>
              <w:jc w:val="center"/>
              <w:rPr>
                <w:sz w:val="20"/>
                <w:szCs w:val="20"/>
                <w:lang w:val="uk-UA"/>
              </w:rPr>
            </w:pPr>
            <w:r w:rsidRPr="003A2FD5">
              <w:rPr>
                <w:sz w:val="20"/>
                <w:szCs w:val="20"/>
                <w:lang w:val="uk-UA"/>
              </w:rPr>
              <w:t>12-0</w:t>
            </w:r>
            <w:r>
              <w:rPr>
                <w:sz w:val="20"/>
                <w:szCs w:val="20"/>
                <w:lang w:val="uk-UA"/>
              </w:rPr>
              <w:t>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ind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ind w:right="-108"/>
              <w:rPr>
                <w:sz w:val="20"/>
                <w:szCs w:val="20"/>
                <w:lang w:val="uk-U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472A8E" w:rsidRDefault="008B0CCB" w:rsidP="008B0CCB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B6658" w:rsidRDefault="008B0CCB" w:rsidP="008B0CCB">
            <w:pPr>
              <w:ind w:right="-91"/>
              <w:rPr>
                <w:color w:val="000000"/>
                <w:sz w:val="20"/>
                <w:szCs w:val="20"/>
                <w:u w:val="single"/>
                <w:lang w:val="uk-UA"/>
              </w:rPr>
            </w:pPr>
            <w:r w:rsidRPr="003B6658">
              <w:rPr>
                <w:color w:val="000000"/>
                <w:sz w:val="20"/>
                <w:szCs w:val="20"/>
                <w:lang w:val="uk-UA"/>
              </w:rPr>
              <w:t xml:space="preserve">Методи аналізу та комп’ютерної обробки соціологічної </w:t>
            </w:r>
            <w:r w:rsidRPr="003B6658">
              <w:rPr>
                <w:color w:val="000000"/>
                <w:sz w:val="20"/>
                <w:szCs w:val="20"/>
                <w:u w:val="single"/>
                <w:lang w:val="uk-UA"/>
              </w:rPr>
              <w:t>інформації_____</w:t>
            </w:r>
          </w:p>
          <w:p w:rsidR="008B0CCB" w:rsidRPr="008D0C4B" w:rsidRDefault="008B0CCB" w:rsidP="008B0CCB">
            <w:pPr>
              <w:ind w:right="-91"/>
              <w:rPr>
                <w:sz w:val="20"/>
                <w:szCs w:val="20"/>
                <w:lang w:val="uk-UA"/>
              </w:rPr>
            </w:pPr>
            <w:r w:rsidRPr="00751C62">
              <w:rPr>
                <w:sz w:val="20"/>
                <w:szCs w:val="20"/>
                <w:lang w:val="uk-UA"/>
              </w:rPr>
              <w:t>Вимірювання соціальних процесів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3B4DC5" w:rsidP="008B0CCB">
            <w:pPr>
              <w:ind w:right="-109"/>
              <w:rPr>
                <w:sz w:val="20"/>
                <w:szCs w:val="20"/>
                <w:lang w:val="uk-UA"/>
              </w:rPr>
            </w:pPr>
            <w:r w:rsidRPr="003B6658">
              <w:rPr>
                <w:sz w:val="20"/>
                <w:szCs w:val="20"/>
                <w:lang w:val="uk-UA"/>
              </w:rPr>
              <w:t>Методи аналізу та комп’ютерної обробки соціологічної інформації</w:t>
            </w:r>
            <w:r>
              <w:rPr>
                <w:sz w:val="20"/>
                <w:szCs w:val="20"/>
                <w:lang w:val="uk-UA"/>
              </w:rPr>
              <w:t xml:space="preserve">  (пол.)</w:t>
            </w:r>
          </w:p>
        </w:tc>
      </w:tr>
      <w:tr w:rsidR="008B0CCB" w:rsidRPr="003A2FD5" w:rsidTr="00276F56">
        <w:trPr>
          <w:cantSplit/>
          <w:trHeight w:val="619"/>
        </w:trPr>
        <w:tc>
          <w:tcPr>
            <w:tcW w:w="112" w:type="pct"/>
            <w:vMerge w:val="restart"/>
            <w:tcBorders>
              <w:top w:val="thinThickSmallGap" w:sz="2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8B0CCB" w:rsidRPr="003A2FD5" w:rsidRDefault="008B0CCB" w:rsidP="00A52D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2FD5">
              <w:rPr>
                <w:b/>
                <w:sz w:val="20"/>
                <w:szCs w:val="20"/>
                <w:lang w:val="uk-UA"/>
              </w:rPr>
              <w:t>середа</w:t>
            </w:r>
          </w:p>
        </w:tc>
        <w:tc>
          <w:tcPr>
            <w:tcW w:w="141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8B0CCB" w:rsidRPr="003A2FD5" w:rsidRDefault="008B0CCB" w:rsidP="008B0CCB">
            <w:pPr>
              <w:ind w:left="113" w:right="113"/>
              <w:rPr>
                <w:sz w:val="20"/>
                <w:szCs w:val="20"/>
                <w:lang w:val="en-US"/>
              </w:rPr>
            </w:pPr>
            <w:r w:rsidRPr="003A2FD5">
              <w:rPr>
                <w:sz w:val="20"/>
                <w:szCs w:val="20"/>
                <w:lang w:val="uk-UA"/>
              </w:rPr>
              <w:t>8-</w:t>
            </w:r>
            <w:r w:rsidRPr="003A2FD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30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B0CCB" w:rsidRDefault="008B0CCB" w:rsidP="008B0CCB">
            <w:pPr>
              <w:ind w:left="-105" w:right="-104"/>
              <w:rPr>
                <w:sz w:val="20"/>
                <w:szCs w:val="20"/>
                <w:lang w:val="uk-UA"/>
              </w:rPr>
            </w:pPr>
          </w:p>
          <w:p w:rsidR="008B0CCB" w:rsidRPr="008F0D08" w:rsidRDefault="008B0CCB" w:rsidP="008B0CCB">
            <w:pPr>
              <w:ind w:left="-105"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658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ind w:left="-118" w:right="-134"/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ind w:right="-91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ind w:left="-52" w:right="-171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D73DBF" w:rsidP="00C72FF1">
            <w:pPr>
              <w:ind w:right="-109"/>
              <w:rPr>
                <w:sz w:val="20"/>
                <w:szCs w:val="20"/>
                <w:u w:val="single"/>
                <w:lang w:val="uk-UA"/>
              </w:rPr>
            </w:pPr>
            <w:r w:rsidRPr="000E6ED0">
              <w:rPr>
                <w:rFonts w:eastAsia="Calibri"/>
                <w:sz w:val="20"/>
                <w:szCs w:val="20"/>
                <w:lang w:val="uk-UA" w:eastAsia="en-US"/>
              </w:rPr>
              <w:t>Практикум з комп’ютерних технологій</w:t>
            </w:r>
            <w:bookmarkStart w:id="0" w:name="_GoBack"/>
            <w:bookmarkEnd w:id="0"/>
          </w:p>
        </w:tc>
        <w:tc>
          <w:tcPr>
            <w:tcW w:w="6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0CCB" w:rsidRPr="003A2FD5" w:rsidTr="00276F56">
        <w:trPr>
          <w:cantSplit/>
          <w:trHeight w:val="882"/>
        </w:trPr>
        <w:tc>
          <w:tcPr>
            <w:tcW w:w="112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CCB" w:rsidRPr="003A2FD5" w:rsidRDefault="008B0CCB" w:rsidP="008B0CC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8B0CCB" w:rsidRPr="003A2FD5" w:rsidRDefault="008B0CCB" w:rsidP="00A52D0C">
            <w:pPr>
              <w:ind w:left="113" w:right="113"/>
              <w:jc w:val="both"/>
              <w:rPr>
                <w:sz w:val="20"/>
                <w:szCs w:val="20"/>
                <w:lang w:val="en-US"/>
              </w:rPr>
            </w:pPr>
            <w:r w:rsidRPr="003A2FD5">
              <w:rPr>
                <w:sz w:val="20"/>
                <w:szCs w:val="20"/>
                <w:lang w:val="en-US"/>
              </w:rPr>
              <w:t>10-10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ind w:left="-105" w:right="-104"/>
              <w:rPr>
                <w:sz w:val="20"/>
                <w:szCs w:val="20"/>
                <w:lang w:val="uk-UA"/>
              </w:rPr>
            </w:pPr>
            <w:r w:rsidRPr="008C34F4">
              <w:rPr>
                <w:sz w:val="20"/>
                <w:szCs w:val="20"/>
                <w:lang w:val="uk-UA"/>
              </w:rPr>
              <w:t>Методологія та організація соціологічного дослідження</w:t>
            </w:r>
            <w:r w:rsidRPr="00276F5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uk-UA"/>
              </w:rPr>
              <w:t>(</w:t>
            </w:r>
            <w:proofErr w:type="spellStart"/>
            <w:r>
              <w:rPr>
                <w:sz w:val="20"/>
                <w:szCs w:val="20"/>
                <w:lang w:val="uk-UA"/>
              </w:rPr>
              <w:t>Лекц</w:t>
            </w:r>
            <w:proofErr w:type="spellEnd"/>
            <w:r>
              <w:rPr>
                <w:sz w:val="20"/>
                <w:szCs w:val="20"/>
                <w:lang w:val="uk-UA"/>
              </w:rPr>
              <w:t>)</w:t>
            </w: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ind w:left="-118" w:right="-134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412EDB" w:rsidRDefault="008B0CCB" w:rsidP="008B0CCB">
            <w:pPr>
              <w:ind w:left="-108" w:right="-151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ind w:right="-91"/>
              <w:rPr>
                <w:sz w:val="20"/>
                <w:szCs w:val="20"/>
                <w:lang w:val="uk-UA"/>
              </w:rPr>
            </w:pPr>
            <w:r w:rsidRPr="00751C62">
              <w:rPr>
                <w:sz w:val="20"/>
                <w:szCs w:val="20"/>
                <w:lang w:val="uk-UA"/>
              </w:rPr>
              <w:t>Вимірювання соціальних процесів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u w:val="single"/>
                <w:lang w:val="uk-UA"/>
              </w:rPr>
            </w:pPr>
          </w:p>
        </w:tc>
      </w:tr>
      <w:tr w:rsidR="008B0CCB" w:rsidRPr="003A2FD5" w:rsidTr="00276F56">
        <w:trPr>
          <w:cantSplit/>
          <w:trHeight w:val="697"/>
        </w:trPr>
        <w:tc>
          <w:tcPr>
            <w:tcW w:w="112" w:type="pct"/>
            <w:vMerge/>
            <w:tcBorders>
              <w:left w:val="single" w:sz="4" w:space="0" w:color="auto"/>
            </w:tcBorders>
            <w:shd w:val="clear" w:color="auto" w:fill="FFFFFF"/>
            <w:textDirection w:val="btLr"/>
          </w:tcPr>
          <w:p w:rsidR="008B0CCB" w:rsidRPr="003A2FD5" w:rsidRDefault="008B0CCB" w:rsidP="008B0CC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8B0CCB" w:rsidRPr="003A2FD5" w:rsidRDefault="008B0CCB" w:rsidP="008B0CCB">
            <w:pPr>
              <w:ind w:left="113" w:right="113"/>
              <w:rPr>
                <w:sz w:val="20"/>
                <w:szCs w:val="20"/>
                <w:lang w:val="en-US"/>
              </w:rPr>
            </w:pPr>
            <w:r w:rsidRPr="003A2FD5">
              <w:rPr>
                <w:sz w:val="20"/>
                <w:szCs w:val="20"/>
                <w:lang w:val="en-US"/>
              </w:rPr>
              <w:t>12-00</w:t>
            </w:r>
          </w:p>
        </w:tc>
        <w:tc>
          <w:tcPr>
            <w:tcW w:w="53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ind w:left="-105" w:right="-98"/>
              <w:rPr>
                <w:sz w:val="20"/>
                <w:szCs w:val="20"/>
              </w:rPr>
            </w:pPr>
          </w:p>
        </w:tc>
        <w:tc>
          <w:tcPr>
            <w:tcW w:w="658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ind w:left="-118" w:right="-134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ind w:left="-108" w:right="-151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rPr>
                <w:sz w:val="20"/>
                <w:szCs w:val="20"/>
                <w:u w:val="single"/>
                <w:lang w:val="uk-UA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u w:val="single"/>
                <w:lang w:val="uk-UA"/>
              </w:rPr>
            </w:pPr>
          </w:p>
        </w:tc>
      </w:tr>
      <w:tr w:rsidR="008B0CCB" w:rsidRPr="003A2FD5" w:rsidTr="00276F56">
        <w:trPr>
          <w:cantSplit/>
          <w:trHeight w:val="782"/>
        </w:trPr>
        <w:tc>
          <w:tcPr>
            <w:tcW w:w="112" w:type="pct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FFFFFF"/>
            <w:textDirection w:val="btLr"/>
          </w:tcPr>
          <w:p w:rsidR="008B0CCB" w:rsidRPr="003A2FD5" w:rsidRDefault="008B0CCB" w:rsidP="008B0CC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top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0CCB" w:rsidRPr="003A2FD5" w:rsidRDefault="008B0CCB" w:rsidP="00A52D0C">
            <w:pPr>
              <w:ind w:left="113" w:right="113"/>
              <w:rPr>
                <w:sz w:val="20"/>
                <w:szCs w:val="20"/>
                <w:lang w:val="en-US"/>
              </w:rPr>
            </w:pPr>
            <w:r w:rsidRPr="003A2FD5">
              <w:rPr>
                <w:sz w:val="20"/>
                <w:szCs w:val="20"/>
                <w:lang w:val="uk-UA"/>
              </w:rPr>
              <w:t>13-</w:t>
            </w:r>
            <w:r w:rsidRPr="003A2FD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53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sz w:val="20"/>
                <w:szCs w:val="20"/>
                <w:lang w:val="uk-UA"/>
              </w:rPr>
            </w:pPr>
            <w:r w:rsidRPr="00A52D0C">
              <w:rPr>
                <w:sz w:val="20"/>
                <w:szCs w:val="20"/>
                <w:lang w:val="uk-UA"/>
              </w:rPr>
              <w:t>Інтернет ресурси в соціології та соціальній роботі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</w:tr>
      <w:tr w:rsidR="008B0CCB" w:rsidRPr="003A2FD5" w:rsidTr="00276F56">
        <w:trPr>
          <w:cantSplit/>
          <w:trHeight w:val="622"/>
        </w:trPr>
        <w:tc>
          <w:tcPr>
            <w:tcW w:w="112" w:type="pct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B0CCB" w:rsidRPr="003A2FD5" w:rsidRDefault="008B0CCB" w:rsidP="00A52D0C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3A2FD5">
              <w:rPr>
                <w:b/>
                <w:sz w:val="20"/>
                <w:szCs w:val="20"/>
                <w:lang w:val="uk-UA"/>
              </w:rPr>
              <w:t>четвер</w:t>
            </w:r>
          </w:p>
        </w:tc>
        <w:tc>
          <w:tcPr>
            <w:tcW w:w="14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B0CCB" w:rsidRPr="003A2FD5" w:rsidRDefault="008B0CCB" w:rsidP="008F0D08">
            <w:pPr>
              <w:tabs>
                <w:tab w:val="left" w:pos="477"/>
              </w:tabs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3A2FD5">
              <w:rPr>
                <w:sz w:val="20"/>
                <w:szCs w:val="20"/>
                <w:lang w:val="uk-UA"/>
              </w:rPr>
              <w:t>8-</w:t>
            </w:r>
            <w:r w:rsidRPr="003A2FD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3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ind w:right="-104"/>
              <w:rPr>
                <w:sz w:val="20"/>
                <w:szCs w:val="20"/>
                <w:lang w:val="uk-UA"/>
              </w:rPr>
            </w:pPr>
          </w:p>
        </w:tc>
        <w:tc>
          <w:tcPr>
            <w:tcW w:w="6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0E6ED0" w:rsidRDefault="008B0CCB" w:rsidP="008B0CCB">
            <w:pPr>
              <w:ind w:right="-105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0E6ED0">
              <w:rPr>
                <w:rFonts w:eastAsia="Calibri"/>
                <w:sz w:val="20"/>
                <w:szCs w:val="20"/>
                <w:lang w:val="uk-UA" w:eastAsia="en-US"/>
              </w:rPr>
              <w:t>Практикум з комп’ютерних технологій</w:t>
            </w:r>
          </w:p>
          <w:p w:rsidR="008B0CCB" w:rsidRPr="003A2FD5" w:rsidRDefault="008B0CCB" w:rsidP="008B0CCB">
            <w:pPr>
              <w:ind w:right="-105"/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3DBF" w:rsidRDefault="00D73DBF" w:rsidP="00D73DBF">
            <w:pPr>
              <w:ind w:right="-108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_____________</w:t>
            </w:r>
          </w:p>
          <w:p w:rsidR="008B0CCB" w:rsidRPr="008D0C4B" w:rsidRDefault="00D73DBF" w:rsidP="00C72FF1">
            <w:pPr>
              <w:ind w:right="-194"/>
              <w:rPr>
                <w:sz w:val="20"/>
                <w:szCs w:val="20"/>
                <w:lang w:val="uk-UA"/>
              </w:rPr>
            </w:pPr>
            <w:r w:rsidRPr="000E6ED0">
              <w:rPr>
                <w:rFonts w:eastAsia="Calibri"/>
                <w:sz w:val="20"/>
                <w:szCs w:val="20"/>
                <w:lang w:val="uk-UA" w:eastAsia="en-US"/>
              </w:rPr>
              <w:t>Практикум з комп’ютерних технологій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 xml:space="preserve">  </w:t>
            </w:r>
          </w:p>
        </w:tc>
        <w:tc>
          <w:tcPr>
            <w:tcW w:w="6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Default="008B0CCB" w:rsidP="008B0CCB">
            <w:pPr>
              <w:ind w:right="-108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_____________</w:t>
            </w:r>
          </w:p>
          <w:p w:rsidR="008B0CCB" w:rsidRPr="005C637D" w:rsidRDefault="008B0CCB" w:rsidP="008B0CCB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0E6ED0">
              <w:rPr>
                <w:rFonts w:eastAsia="Calibri"/>
                <w:sz w:val="20"/>
                <w:szCs w:val="20"/>
                <w:lang w:val="uk-UA" w:eastAsia="en-US"/>
              </w:rPr>
              <w:t>Практикум з комп’ютерних технологій</w:t>
            </w:r>
            <w:r w:rsidRPr="008B0CCB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  <w:r>
              <w:rPr>
                <w:rFonts w:eastAsia="Calibri"/>
                <w:sz w:val="20"/>
                <w:szCs w:val="20"/>
                <w:lang w:val="uk-UA" w:eastAsia="en-US"/>
              </w:rPr>
              <w:t>ССК-11</w:t>
            </w:r>
          </w:p>
        </w:tc>
      </w:tr>
      <w:tr w:rsidR="008B0CCB" w:rsidRPr="003A2FD5" w:rsidTr="00276F56">
        <w:trPr>
          <w:cantSplit/>
          <w:trHeight w:val="938"/>
        </w:trPr>
        <w:tc>
          <w:tcPr>
            <w:tcW w:w="112" w:type="pct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B0CCB" w:rsidRPr="003A2FD5" w:rsidRDefault="008B0CCB" w:rsidP="008B0CC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8B0CCB" w:rsidRPr="003A2FD5" w:rsidRDefault="008B0CCB" w:rsidP="008F0D08">
            <w:pPr>
              <w:tabs>
                <w:tab w:val="left" w:pos="477"/>
              </w:tabs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3A2FD5">
              <w:rPr>
                <w:sz w:val="20"/>
                <w:szCs w:val="20"/>
                <w:lang w:val="en-US"/>
              </w:rPr>
              <w:t>10-10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8B0CCB" w:rsidRDefault="008B0CCB" w:rsidP="008B0CCB">
            <w:pPr>
              <w:ind w:left="-104" w:right="-104"/>
              <w:jc w:val="both"/>
              <w:rPr>
                <w:sz w:val="20"/>
                <w:szCs w:val="20"/>
                <w:lang w:val="uk-UA"/>
              </w:rPr>
            </w:pPr>
            <w:r w:rsidRPr="008C34F4">
              <w:rPr>
                <w:sz w:val="20"/>
                <w:szCs w:val="20"/>
                <w:lang w:val="uk-UA"/>
              </w:rPr>
              <w:t>Методологія та організація соціологічного дослідження</w:t>
            </w:r>
          </w:p>
          <w:p w:rsidR="008B0CCB" w:rsidRPr="008D0C4B" w:rsidRDefault="008B0CCB" w:rsidP="008B0CCB">
            <w:pPr>
              <w:ind w:left="-104" w:right="-104"/>
              <w:jc w:val="both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ССК-21</w:t>
            </w: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Default="008B0CCB" w:rsidP="008B0CCB">
            <w:pPr>
              <w:ind w:right="-105"/>
              <w:rPr>
                <w:sz w:val="18"/>
                <w:szCs w:val="18"/>
                <w:lang w:val="uk-UA"/>
              </w:rPr>
            </w:pPr>
            <w:r w:rsidRPr="008C34F4">
              <w:rPr>
                <w:sz w:val="18"/>
                <w:szCs w:val="18"/>
                <w:lang w:val="uk-UA"/>
              </w:rPr>
              <w:t>Методологія та організація соціологічного дослідження</w:t>
            </w:r>
          </w:p>
          <w:p w:rsidR="008B0CCB" w:rsidRPr="008D0C4B" w:rsidRDefault="008B0CCB" w:rsidP="008B0CCB">
            <w:pPr>
              <w:ind w:right="-105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  <w:lang w:val="uk-UA"/>
              </w:rPr>
              <w:t>ССК-22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0E6ED0" w:rsidRDefault="008B0CCB" w:rsidP="008B0CCB">
            <w:pPr>
              <w:ind w:right="-108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0E6ED0">
              <w:rPr>
                <w:rFonts w:eastAsia="Calibri"/>
                <w:sz w:val="20"/>
                <w:szCs w:val="20"/>
                <w:lang w:val="uk-UA" w:eastAsia="en-US"/>
              </w:rPr>
              <w:t>Практикум з комп’ютерних технологій</w:t>
            </w:r>
          </w:p>
          <w:p w:rsidR="008B0CCB" w:rsidRPr="003A2FD5" w:rsidRDefault="008B0CCB" w:rsidP="008B0CCB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СПМ-14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tabs>
                <w:tab w:val="left" w:pos="1405"/>
              </w:tabs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ind w:right="-194"/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0CCB" w:rsidRPr="003A2FD5" w:rsidTr="00276F56">
        <w:trPr>
          <w:cantSplit/>
          <w:trHeight w:val="910"/>
        </w:trPr>
        <w:tc>
          <w:tcPr>
            <w:tcW w:w="112" w:type="pct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B0CCB" w:rsidRPr="003A2FD5" w:rsidRDefault="008B0CCB" w:rsidP="008B0CC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8B0CCB" w:rsidRPr="003A2FD5" w:rsidRDefault="008B0CCB" w:rsidP="008F0D08">
            <w:pPr>
              <w:tabs>
                <w:tab w:val="left" w:pos="477"/>
              </w:tabs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3A2FD5">
              <w:rPr>
                <w:sz w:val="20"/>
                <w:szCs w:val="20"/>
                <w:lang w:val="en-US"/>
              </w:rPr>
              <w:t>12-00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ind w:left="-104" w:right="-104"/>
              <w:jc w:val="both"/>
              <w:rPr>
                <w:sz w:val="20"/>
                <w:szCs w:val="20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ind w:right="-107"/>
              <w:rPr>
                <w:color w:val="000000"/>
                <w:sz w:val="20"/>
                <w:szCs w:val="20"/>
                <w:lang w:val="uk-UA"/>
              </w:rPr>
            </w:pPr>
            <w:r w:rsidRPr="00751C62">
              <w:rPr>
                <w:color w:val="000000"/>
                <w:sz w:val="20"/>
                <w:szCs w:val="20"/>
                <w:lang w:val="uk-UA"/>
              </w:rPr>
              <w:t>Новітні методи аналізу соціологічної інформації</w:t>
            </w:r>
          </w:p>
        </w:tc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ind w:right="-105"/>
              <w:rPr>
                <w:sz w:val="18"/>
                <w:szCs w:val="18"/>
                <w:lang w:val="uk-UA"/>
              </w:rPr>
            </w:pP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Default="008B0CCB" w:rsidP="008B0CCB">
            <w:pPr>
              <w:ind w:right="-108"/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_____________</w:t>
            </w:r>
          </w:p>
          <w:p w:rsidR="008B0CCB" w:rsidRPr="003A2FD5" w:rsidRDefault="008B0CCB" w:rsidP="00276F56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0E6ED0">
              <w:rPr>
                <w:rFonts w:eastAsia="Calibri"/>
                <w:sz w:val="20"/>
                <w:szCs w:val="20"/>
                <w:lang w:val="uk-UA" w:eastAsia="en-US"/>
              </w:rPr>
              <w:t>Практикум з комп’ютерних технологій</w:t>
            </w:r>
            <w:r w:rsidR="00276F56" w:rsidRPr="00276F5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СПМ-14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tabs>
                <w:tab w:val="left" w:pos="140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ind w:right="-91"/>
              <w:rPr>
                <w:sz w:val="20"/>
                <w:szCs w:val="20"/>
                <w:lang w:val="uk-UA"/>
              </w:rPr>
            </w:pPr>
            <w:r w:rsidRPr="008C34F4">
              <w:rPr>
                <w:sz w:val="20"/>
                <w:szCs w:val="20"/>
                <w:lang w:val="uk-UA"/>
              </w:rPr>
              <w:t>Методологія та організація соціологічного дослідження</w:t>
            </w:r>
            <w:r>
              <w:rPr>
                <w:sz w:val="20"/>
                <w:szCs w:val="20"/>
                <w:lang w:val="uk-UA"/>
              </w:rPr>
              <w:t xml:space="preserve"> СР-25</w:t>
            </w: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u w:val="single"/>
              </w:rPr>
            </w:pPr>
          </w:p>
        </w:tc>
      </w:tr>
      <w:tr w:rsidR="008B0CCB" w:rsidRPr="003A2FD5" w:rsidTr="00276F56">
        <w:trPr>
          <w:cantSplit/>
          <w:trHeight w:val="800"/>
        </w:trPr>
        <w:tc>
          <w:tcPr>
            <w:tcW w:w="112" w:type="pct"/>
            <w:vMerge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B0CCB" w:rsidRPr="003A2FD5" w:rsidRDefault="008B0CCB" w:rsidP="008B0CCB">
            <w:pPr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left w:val="single" w:sz="4" w:space="0" w:color="auto"/>
              <w:bottom w:val="thinThickSmallGap" w:sz="24" w:space="0" w:color="auto"/>
            </w:tcBorders>
            <w:shd w:val="clear" w:color="auto" w:fill="auto"/>
            <w:textDirection w:val="btLr"/>
          </w:tcPr>
          <w:p w:rsidR="008B0CCB" w:rsidRPr="003A2FD5" w:rsidRDefault="008B0CCB" w:rsidP="008F0D08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3A2FD5">
              <w:rPr>
                <w:sz w:val="20"/>
                <w:szCs w:val="20"/>
                <w:lang w:val="uk-UA"/>
              </w:rPr>
              <w:t>13-</w:t>
            </w:r>
            <w:r w:rsidRPr="003A2FD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530" w:type="pct"/>
            <w:tcBorders>
              <w:bottom w:val="thinThickSmallGap" w:sz="24" w:space="0" w:color="auto"/>
            </w:tcBorders>
            <w:shd w:val="clear" w:color="auto" w:fill="auto"/>
          </w:tcPr>
          <w:p w:rsidR="00C72FF1" w:rsidRPr="00C72FF1" w:rsidRDefault="00C72FF1" w:rsidP="00C72FF1">
            <w:pPr>
              <w:ind w:left="-104" w:right="-279"/>
              <w:jc w:val="both"/>
              <w:rPr>
                <w:sz w:val="20"/>
                <w:szCs w:val="20"/>
                <w:lang w:val="uk-UA"/>
              </w:rPr>
            </w:pPr>
            <w:r w:rsidRPr="00C72FF1">
              <w:rPr>
                <w:sz w:val="20"/>
                <w:szCs w:val="20"/>
                <w:lang w:val="uk-UA"/>
              </w:rPr>
              <w:t>Методологія та</w:t>
            </w:r>
          </w:p>
          <w:p w:rsidR="008B0CCB" w:rsidRPr="008D0C4B" w:rsidRDefault="00C72FF1" w:rsidP="00C72FF1">
            <w:pPr>
              <w:ind w:left="-104" w:right="-279"/>
              <w:jc w:val="both"/>
              <w:rPr>
                <w:sz w:val="20"/>
                <w:szCs w:val="20"/>
                <w:lang w:val="uk-UA"/>
              </w:rPr>
            </w:pPr>
            <w:r w:rsidRPr="00C72FF1">
              <w:rPr>
                <w:sz w:val="20"/>
                <w:szCs w:val="20"/>
                <w:lang w:val="uk-UA"/>
              </w:rPr>
              <w:t>методи соціологічного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C72FF1">
              <w:rPr>
                <w:sz w:val="20"/>
                <w:szCs w:val="20"/>
                <w:lang w:val="uk-UA"/>
              </w:rPr>
              <w:t>дослідження</w:t>
            </w:r>
          </w:p>
        </w:tc>
        <w:tc>
          <w:tcPr>
            <w:tcW w:w="658" w:type="pct"/>
            <w:tcBorders>
              <w:bottom w:val="thinThickSmallGap" w:sz="24" w:space="0" w:color="auto"/>
            </w:tcBorders>
            <w:shd w:val="clear" w:color="auto" w:fill="auto"/>
          </w:tcPr>
          <w:p w:rsidR="008B0CCB" w:rsidRDefault="008B0CCB" w:rsidP="008B0CCB">
            <w:pPr>
              <w:ind w:right="-107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_____________</w:t>
            </w:r>
          </w:p>
          <w:p w:rsidR="008B0CCB" w:rsidRPr="003A2FD5" w:rsidRDefault="008B0CCB" w:rsidP="008B0CCB">
            <w:pPr>
              <w:ind w:right="-107"/>
              <w:rPr>
                <w:color w:val="000000"/>
                <w:sz w:val="20"/>
                <w:szCs w:val="20"/>
                <w:lang w:val="uk-UA"/>
              </w:rPr>
            </w:pPr>
            <w:r w:rsidRPr="00751C62">
              <w:rPr>
                <w:color w:val="000000"/>
                <w:sz w:val="20"/>
                <w:szCs w:val="20"/>
                <w:lang w:val="uk-UA"/>
              </w:rPr>
              <w:t>Новітні методи аналізу соціологічної інформації</w:t>
            </w:r>
          </w:p>
        </w:tc>
        <w:tc>
          <w:tcPr>
            <w:tcW w:w="616" w:type="pct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Default="008B0CCB" w:rsidP="008B0CCB">
            <w:pPr>
              <w:ind w:right="-105"/>
              <w:rPr>
                <w:sz w:val="20"/>
                <w:szCs w:val="20"/>
                <w:lang w:val="en-US"/>
              </w:rPr>
            </w:pPr>
            <w:r w:rsidRPr="00751C62">
              <w:rPr>
                <w:sz w:val="20"/>
                <w:szCs w:val="20"/>
                <w:lang w:val="uk-UA"/>
              </w:rPr>
              <w:t xml:space="preserve">Вимірювання </w:t>
            </w:r>
            <w:r w:rsidRPr="00276F56">
              <w:rPr>
                <w:sz w:val="20"/>
                <w:szCs w:val="20"/>
                <w:lang w:val="uk-UA"/>
              </w:rPr>
              <w:t>медіа аудиторії</w:t>
            </w:r>
          </w:p>
          <w:p w:rsidR="00276F56" w:rsidRPr="00276F56" w:rsidRDefault="00276F56" w:rsidP="008B0CCB">
            <w:pPr>
              <w:ind w:right="-105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________________</w:t>
            </w:r>
          </w:p>
        </w:tc>
        <w:tc>
          <w:tcPr>
            <w:tcW w:w="658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276F56">
            <w:pPr>
              <w:ind w:right="-108"/>
              <w:rPr>
                <w:color w:val="000000"/>
                <w:sz w:val="20"/>
                <w:szCs w:val="20"/>
                <w:lang w:val="uk-UA"/>
              </w:rPr>
            </w:pPr>
            <w:r w:rsidRPr="000E6ED0">
              <w:rPr>
                <w:rFonts w:eastAsia="Calibri"/>
                <w:sz w:val="20"/>
                <w:szCs w:val="20"/>
                <w:lang w:val="uk-UA" w:eastAsia="en-US"/>
              </w:rPr>
              <w:t>Практикум з комп’ютерних технологій</w:t>
            </w:r>
            <w:r w:rsidR="00276F56" w:rsidRPr="00276F56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СР-15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8C34F4" w:rsidRDefault="008B0CCB" w:rsidP="008B0CCB">
            <w:pPr>
              <w:tabs>
                <w:tab w:val="left" w:pos="1405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8C34F4" w:rsidRDefault="008B0CCB" w:rsidP="008B0CCB">
            <w:pPr>
              <w:ind w:right="-91"/>
              <w:rPr>
                <w:color w:val="000000"/>
                <w:sz w:val="20"/>
                <w:szCs w:val="20"/>
              </w:rPr>
            </w:pPr>
          </w:p>
        </w:tc>
        <w:tc>
          <w:tcPr>
            <w:tcW w:w="52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0CCB" w:rsidRPr="003A2FD5" w:rsidTr="00276F56">
        <w:trPr>
          <w:cantSplit/>
          <w:trHeight w:val="762"/>
        </w:trPr>
        <w:tc>
          <w:tcPr>
            <w:tcW w:w="112" w:type="pct"/>
            <w:vMerge w:val="restar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</w:tcBorders>
            <w:shd w:val="clear" w:color="auto" w:fill="FFFFFF"/>
            <w:textDirection w:val="btLr"/>
          </w:tcPr>
          <w:p w:rsidR="008B0CCB" w:rsidRPr="003A2FD5" w:rsidRDefault="00276F56" w:rsidP="00A52D0C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п</w:t>
            </w:r>
            <w:r w:rsidR="008B0CCB" w:rsidRPr="003A2FD5">
              <w:rPr>
                <w:b/>
                <w:sz w:val="20"/>
                <w:szCs w:val="20"/>
                <w:lang w:val="uk-UA"/>
              </w:rPr>
              <w:t>’ятниця</w:t>
            </w:r>
          </w:p>
        </w:tc>
        <w:tc>
          <w:tcPr>
            <w:tcW w:w="141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:rsidR="008B0CCB" w:rsidRPr="003A2FD5" w:rsidRDefault="008B0CCB" w:rsidP="008F0D08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3A2FD5">
              <w:rPr>
                <w:sz w:val="20"/>
                <w:szCs w:val="20"/>
                <w:lang w:val="uk-UA"/>
              </w:rPr>
              <w:t>8-</w:t>
            </w:r>
            <w:r w:rsidRPr="003A2FD5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530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B0CCB" w:rsidRPr="008D0C4B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658" w:type="pct"/>
            <w:tcBorders>
              <w:top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6" w:type="pct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5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Default="008B0CCB" w:rsidP="008C34F4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>
              <w:rPr>
                <w:rFonts w:eastAsia="Calibri"/>
                <w:sz w:val="20"/>
                <w:szCs w:val="20"/>
                <w:lang w:val="uk-UA" w:eastAsia="en-US"/>
              </w:rPr>
              <w:t>_____________</w:t>
            </w:r>
          </w:p>
          <w:p w:rsidR="008B0CCB" w:rsidRPr="000E6ED0" w:rsidRDefault="008B0CCB" w:rsidP="008C34F4">
            <w:pPr>
              <w:rPr>
                <w:rFonts w:eastAsia="Calibri"/>
                <w:sz w:val="20"/>
                <w:szCs w:val="20"/>
                <w:lang w:val="uk-UA" w:eastAsia="en-US"/>
              </w:rPr>
            </w:pPr>
            <w:r w:rsidRPr="000E6ED0">
              <w:rPr>
                <w:rFonts w:eastAsia="Calibri"/>
                <w:sz w:val="20"/>
                <w:szCs w:val="20"/>
                <w:lang w:val="uk-UA" w:eastAsia="en-US"/>
              </w:rPr>
              <w:t>Практикум з комп’ютерних технологій</w:t>
            </w:r>
          </w:p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СР-15</w:t>
            </w:r>
          </w:p>
        </w:tc>
        <w:tc>
          <w:tcPr>
            <w:tcW w:w="57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tabs>
                <w:tab w:val="left" w:pos="1405"/>
              </w:tabs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6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Default="008B0CCB" w:rsidP="003B6658">
            <w:pPr>
              <w:rPr>
                <w:color w:val="000000"/>
                <w:sz w:val="20"/>
                <w:szCs w:val="20"/>
                <w:u w:val="single"/>
                <w:lang w:val="uk-UA"/>
              </w:rPr>
            </w:pPr>
            <w:r w:rsidRPr="003B6658">
              <w:rPr>
                <w:color w:val="000000"/>
                <w:sz w:val="20"/>
                <w:szCs w:val="20"/>
                <w:lang w:val="uk-UA"/>
              </w:rPr>
              <w:t xml:space="preserve">Методи аналізу та комп’ютерної обробки соціологічної </w:t>
            </w:r>
            <w:r w:rsidRPr="00D73DBF">
              <w:rPr>
                <w:color w:val="000000"/>
                <w:sz w:val="20"/>
                <w:szCs w:val="20"/>
                <w:u w:val="single"/>
                <w:lang w:val="uk-UA"/>
              </w:rPr>
              <w:t>інформації</w:t>
            </w:r>
            <w:r w:rsidR="00D73DBF">
              <w:rPr>
                <w:color w:val="000000"/>
                <w:sz w:val="20"/>
                <w:szCs w:val="20"/>
                <w:u w:val="single"/>
                <w:lang w:val="uk-UA"/>
              </w:rPr>
              <w:t>_______</w:t>
            </w:r>
          </w:p>
          <w:p w:rsidR="00D73DBF" w:rsidRPr="003A2FD5" w:rsidRDefault="00D73DBF" w:rsidP="003B6658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0CCB" w:rsidRPr="003A2FD5" w:rsidTr="00276F56">
        <w:trPr>
          <w:cantSplit/>
          <w:trHeight w:val="696"/>
        </w:trPr>
        <w:tc>
          <w:tcPr>
            <w:tcW w:w="112" w:type="pct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FFFFFF"/>
          </w:tcPr>
          <w:p w:rsidR="008B0CCB" w:rsidRPr="003A2FD5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B0CCB" w:rsidRPr="003A2FD5" w:rsidRDefault="008B0CCB" w:rsidP="008F0D08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3A2FD5">
              <w:rPr>
                <w:sz w:val="20"/>
                <w:szCs w:val="20"/>
                <w:lang w:val="en-US"/>
              </w:rPr>
              <w:t>10-10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ind w:right="-105"/>
              <w:rPr>
                <w:color w:val="000000"/>
                <w:sz w:val="20"/>
                <w:szCs w:val="20"/>
                <w:lang w:val="uk-UA"/>
              </w:rPr>
            </w:pPr>
            <w:r w:rsidRPr="000E6ED0">
              <w:rPr>
                <w:rFonts w:eastAsia="Calibri"/>
                <w:sz w:val="20"/>
                <w:szCs w:val="20"/>
                <w:lang w:val="uk-UA" w:eastAsia="en-US"/>
              </w:rPr>
              <w:t>Практикум з комп’ютерних технологій</w:t>
            </w:r>
            <w:r w:rsidRPr="008B0CCB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color w:val="000000"/>
                <w:sz w:val="20"/>
                <w:szCs w:val="20"/>
                <w:lang w:val="uk-UA"/>
              </w:rPr>
              <w:t>ССК-12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ind w:left="-107" w:right="-152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412EDB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</w:tr>
      <w:tr w:rsidR="008B0CCB" w:rsidRPr="00C72FF1" w:rsidTr="00276F56">
        <w:trPr>
          <w:cantSplit/>
          <w:trHeight w:val="1173"/>
        </w:trPr>
        <w:tc>
          <w:tcPr>
            <w:tcW w:w="112" w:type="pct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FFFFFF"/>
          </w:tcPr>
          <w:p w:rsidR="008B0CCB" w:rsidRPr="003A2FD5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bottom w:val="single" w:sz="4" w:space="0" w:color="auto"/>
            </w:tcBorders>
            <w:shd w:val="clear" w:color="auto" w:fill="auto"/>
            <w:textDirection w:val="btLr"/>
          </w:tcPr>
          <w:p w:rsidR="008B0CCB" w:rsidRPr="003A2FD5" w:rsidRDefault="008B0CCB" w:rsidP="008B0CC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3A2FD5">
              <w:rPr>
                <w:sz w:val="20"/>
                <w:szCs w:val="20"/>
                <w:lang w:val="en-US"/>
              </w:rPr>
              <w:t>12-00</w:t>
            </w:r>
          </w:p>
        </w:tc>
        <w:tc>
          <w:tcPr>
            <w:tcW w:w="530" w:type="pct"/>
            <w:tcBorders>
              <w:bottom w:val="single" w:sz="4" w:space="0" w:color="auto"/>
            </w:tcBorders>
            <w:shd w:val="clear" w:color="auto" w:fill="auto"/>
          </w:tcPr>
          <w:p w:rsidR="008B0CCB" w:rsidRPr="00412EDB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58" w:type="pct"/>
            <w:tcBorders>
              <w:bottom w:val="single" w:sz="4" w:space="0" w:color="auto"/>
            </w:tcBorders>
            <w:shd w:val="clear" w:color="auto" w:fill="auto"/>
          </w:tcPr>
          <w:p w:rsidR="008B0CCB" w:rsidRDefault="008B0CCB" w:rsidP="008B0CCB">
            <w:pPr>
              <w:ind w:right="-107"/>
              <w:rPr>
                <w:color w:val="000000"/>
                <w:sz w:val="20"/>
                <w:szCs w:val="20"/>
                <w:lang w:val="uk-UA"/>
              </w:rPr>
            </w:pPr>
            <w:proofErr w:type="spellStart"/>
            <w:r w:rsidRPr="003B6658">
              <w:rPr>
                <w:color w:val="000000"/>
                <w:sz w:val="20"/>
                <w:szCs w:val="20"/>
              </w:rPr>
              <w:t>Методи</w:t>
            </w:r>
            <w:proofErr w:type="spellEnd"/>
            <w:r w:rsidRPr="003B66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658">
              <w:rPr>
                <w:color w:val="000000"/>
                <w:sz w:val="20"/>
                <w:szCs w:val="20"/>
              </w:rPr>
              <w:t>аналізу</w:t>
            </w:r>
            <w:proofErr w:type="spellEnd"/>
            <w:r w:rsidRPr="003B6658">
              <w:rPr>
                <w:color w:val="000000"/>
                <w:sz w:val="20"/>
                <w:szCs w:val="20"/>
              </w:rPr>
              <w:t xml:space="preserve"> та </w:t>
            </w:r>
            <w:proofErr w:type="spellStart"/>
            <w:r w:rsidRPr="003B6658">
              <w:rPr>
                <w:color w:val="000000"/>
                <w:sz w:val="20"/>
                <w:szCs w:val="20"/>
              </w:rPr>
              <w:t>комп’ютерної</w:t>
            </w:r>
            <w:proofErr w:type="spellEnd"/>
            <w:r w:rsidRPr="003B66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658">
              <w:rPr>
                <w:color w:val="000000"/>
                <w:sz w:val="20"/>
                <w:szCs w:val="20"/>
              </w:rPr>
              <w:t>обробки</w:t>
            </w:r>
            <w:proofErr w:type="spellEnd"/>
            <w:r w:rsidRPr="003B66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3B6658">
              <w:rPr>
                <w:color w:val="000000"/>
                <w:sz w:val="20"/>
                <w:szCs w:val="20"/>
              </w:rPr>
              <w:t>соц</w:t>
            </w:r>
            <w:proofErr w:type="gramEnd"/>
            <w:r w:rsidRPr="003B6658">
              <w:rPr>
                <w:color w:val="000000"/>
                <w:sz w:val="20"/>
                <w:szCs w:val="20"/>
              </w:rPr>
              <w:t>іологічної</w:t>
            </w:r>
            <w:proofErr w:type="spellEnd"/>
            <w:r w:rsidRPr="003B6658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B6658">
              <w:rPr>
                <w:color w:val="000000"/>
                <w:sz w:val="20"/>
                <w:szCs w:val="20"/>
              </w:rPr>
              <w:t>інформації</w:t>
            </w:r>
            <w:proofErr w:type="spellEnd"/>
          </w:p>
          <w:p w:rsidR="008B0CCB" w:rsidRPr="003B6658" w:rsidRDefault="008B0CCB" w:rsidP="008B0CCB">
            <w:pPr>
              <w:ind w:right="-107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СПМ-34</w:t>
            </w:r>
          </w:p>
        </w:tc>
        <w:tc>
          <w:tcPr>
            <w:tcW w:w="616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0E6ED0" w:rsidRDefault="008B0CCB" w:rsidP="008B0CCB">
            <w:pPr>
              <w:ind w:right="-105"/>
              <w:rPr>
                <w:rFonts w:eastAsia="Calibri"/>
                <w:sz w:val="20"/>
                <w:szCs w:val="20"/>
                <w:lang w:val="uk-UA" w:eastAsia="en-US"/>
              </w:rPr>
            </w:pPr>
            <w:r w:rsidRPr="000E6ED0">
              <w:rPr>
                <w:rFonts w:eastAsia="Calibri"/>
                <w:sz w:val="20"/>
                <w:szCs w:val="20"/>
                <w:lang w:val="uk-UA" w:eastAsia="en-US"/>
              </w:rPr>
              <w:t>Практикум з комп’ютерних технологій</w:t>
            </w:r>
          </w:p>
          <w:p w:rsidR="008B0CCB" w:rsidRPr="00412EDB" w:rsidRDefault="008B0CCB" w:rsidP="008B0CCB">
            <w:pPr>
              <w:ind w:right="-105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ССК-13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ind w:left="-107" w:right="-152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412EDB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56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Default="008B0CCB" w:rsidP="008B0CCB">
            <w:pPr>
              <w:ind w:left="-51" w:right="-109"/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_______________</w:t>
            </w:r>
          </w:p>
          <w:p w:rsidR="008B0CCB" w:rsidRPr="003A2FD5" w:rsidRDefault="008B0CCB" w:rsidP="008B0CCB">
            <w:pPr>
              <w:ind w:left="-51" w:right="-109"/>
              <w:rPr>
                <w:color w:val="000000"/>
                <w:sz w:val="20"/>
                <w:szCs w:val="20"/>
                <w:lang w:val="uk-UA"/>
              </w:rPr>
            </w:pPr>
            <w:r w:rsidRPr="00751C62">
              <w:rPr>
                <w:color w:val="000000"/>
                <w:sz w:val="20"/>
                <w:szCs w:val="20"/>
                <w:lang w:val="uk-UA"/>
              </w:rPr>
              <w:t>Електоральна соціологія</w:t>
            </w:r>
          </w:p>
        </w:tc>
        <w:tc>
          <w:tcPr>
            <w:tcW w:w="52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3B4DC5" w:rsidP="008B0CCB">
            <w:pPr>
              <w:rPr>
                <w:color w:val="000000"/>
                <w:sz w:val="20"/>
                <w:szCs w:val="20"/>
                <w:lang w:val="uk-UA"/>
              </w:rPr>
            </w:pPr>
            <w:r w:rsidRPr="003B6658">
              <w:rPr>
                <w:sz w:val="20"/>
                <w:szCs w:val="20"/>
                <w:lang w:val="uk-UA"/>
              </w:rPr>
              <w:t>Методи аналізу та комп’ютерної обробки соціологічної інформації</w:t>
            </w:r>
            <w:r>
              <w:rPr>
                <w:sz w:val="20"/>
                <w:szCs w:val="20"/>
                <w:lang w:val="uk-UA"/>
              </w:rPr>
              <w:t xml:space="preserve">  (пол.)</w:t>
            </w:r>
          </w:p>
        </w:tc>
      </w:tr>
      <w:tr w:rsidR="008B0CCB" w:rsidRPr="003A2FD5" w:rsidTr="00276F56">
        <w:trPr>
          <w:cantSplit/>
          <w:trHeight w:val="192"/>
        </w:trPr>
        <w:tc>
          <w:tcPr>
            <w:tcW w:w="112" w:type="pct"/>
            <w:vMerge/>
            <w:tcBorders>
              <w:left w:val="single" w:sz="4" w:space="0" w:color="auto"/>
              <w:bottom w:val="thinThickSmallGap" w:sz="24" w:space="0" w:color="auto"/>
            </w:tcBorders>
            <w:shd w:val="clear" w:color="auto" w:fill="FFFFFF"/>
          </w:tcPr>
          <w:p w:rsidR="008B0CCB" w:rsidRPr="003A2FD5" w:rsidRDefault="008B0CCB" w:rsidP="008B0CCB">
            <w:pPr>
              <w:rPr>
                <w:sz w:val="20"/>
                <w:szCs w:val="20"/>
                <w:lang w:val="uk-UA"/>
              </w:rPr>
            </w:pPr>
          </w:p>
        </w:tc>
        <w:tc>
          <w:tcPr>
            <w:tcW w:w="141" w:type="pct"/>
            <w:tcBorders>
              <w:bottom w:val="thinThickSmallGap" w:sz="24" w:space="0" w:color="auto"/>
            </w:tcBorders>
            <w:shd w:val="clear" w:color="auto" w:fill="auto"/>
            <w:textDirection w:val="btLr"/>
          </w:tcPr>
          <w:p w:rsidR="008B0CCB" w:rsidRPr="003A2FD5" w:rsidRDefault="008B0CCB" w:rsidP="008B0CCB">
            <w:pPr>
              <w:ind w:left="113" w:right="113"/>
              <w:jc w:val="center"/>
              <w:rPr>
                <w:sz w:val="20"/>
                <w:szCs w:val="20"/>
                <w:lang w:val="en-US"/>
              </w:rPr>
            </w:pPr>
            <w:r w:rsidRPr="003A2FD5">
              <w:rPr>
                <w:sz w:val="20"/>
                <w:szCs w:val="20"/>
                <w:lang w:val="uk-UA"/>
              </w:rPr>
              <w:t>13-</w:t>
            </w:r>
            <w:r w:rsidRPr="003A2FD5">
              <w:rPr>
                <w:sz w:val="20"/>
                <w:szCs w:val="20"/>
                <w:lang w:val="en-US"/>
              </w:rPr>
              <w:t>40</w:t>
            </w:r>
          </w:p>
        </w:tc>
        <w:tc>
          <w:tcPr>
            <w:tcW w:w="530" w:type="pct"/>
            <w:tcBorders>
              <w:bottom w:val="thinThickSmallGap" w:sz="24" w:space="0" w:color="auto"/>
            </w:tcBorders>
            <w:shd w:val="clear" w:color="auto" w:fill="auto"/>
          </w:tcPr>
          <w:p w:rsidR="008B0CCB" w:rsidRPr="00412EDB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58" w:type="pct"/>
            <w:tcBorders>
              <w:bottom w:val="thinThickSmallGap" w:sz="24" w:space="0" w:color="auto"/>
            </w:tcBorders>
            <w:shd w:val="clear" w:color="auto" w:fill="auto"/>
          </w:tcPr>
          <w:p w:rsidR="008B0CCB" w:rsidRPr="003B6658" w:rsidRDefault="008B0CCB" w:rsidP="008B0CCB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0E6ED0" w:rsidRDefault="008B0CCB" w:rsidP="008B0CCB">
            <w:pPr>
              <w:rPr>
                <w:rFonts w:eastAsia="Calibri"/>
                <w:sz w:val="20"/>
                <w:szCs w:val="20"/>
                <w:lang w:val="uk-UA" w:eastAsia="en-US"/>
              </w:rPr>
            </w:pPr>
          </w:p>
        </w:tc>
        <w:tc>
          <w:tcPr>
            <w:tcW w:w="658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ind w:left="-107" w:right="-152"/>
              <w:rPr>
                <w:color w:val="000000"/>
                <w:sz w:val="20"/>
                <w:szCs w:val="20"/>
              </w:rPr>
            </w:pPr>
          </w:p>
        </w:tc>
        <w:tc>
          <w:tcPr>
            <w:tcW w:w="577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  <w:r w:rsidRPr="003B6658">
              <w:rPr>
                <w:color w:val="000000"/>
                <w:sz w:val="20"/>
                <w:szCs w:val="20"/>
                <w:lang w:val="uk-UA"/>
              </w:rPr>
              <w:t>Методи аналізу та комп’ютерної обробки соціологічної інформації</w:t>
            </w:r>
          </w:p>
          <w:p w:rsidR="008B0CCB" w:rsidRPr="00412EDB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  <w:r>
              <w:rPr>
                <w:color w:val="000000"/>
                <w:sz w:val="20"/>
                <w:szCs w:val="20"/>
                <w:lang w:val="uk-UA"/>
              </w:rPr>
              <w:t>ССК-32</w:t>
            </w:r>
          </w:p>
        </w:tc>
        <w:tc>
          <w:tcPr>
            <w:tcW w:w="565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ind w:left="-51" w:right="-109"/>
              <w:rPr>
                <w:color w:val="000000"/>
                <w:sz w:val="20"/>
                <w:szCs w:val="20"/>
                <w:lang w:val="uk-UA"/>
              </w:rPr>
            </w:pPr>
            <w:r w:rsidRPr="00751C62">
              <w:rPr>
                <w:color w:val="000000"/>
                <w:sz w:val="20"/>
                <w:szCs w:val="20"/>
                <w:lang w:val="uk-UA"/>
              </w:rPr>
              <w:t>Електоральна соціологія</w:t>
            </w:r>
          </w:p>
        </w:tc>
        <w:tc>
          <w:tcPr>
            <w:tcW w:w="528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615" w:type="pct"/>
            <w:tcBorders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auto"/>
          </w:tcPr>
          <w:p w:rsidR="008B0CCB" w:rsidRPr="00A52D0C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  <w:r w:rsidRPr="00A52D0C">
              <w:rPr>
                <w:color w:val="000000"/>
                <w:sz w:val="20"/>
                <w:szCs w:val="20"/>
                <w:lang w:val="uk-UA"/>
              </w:rPr>
              <w:t>Методи аналізу та комп’ютерної обробки соціологічної інформації</w:t>
            </w:r>
          </w:p>
          <w:p w:rsidR="008B0CCB" w:rsidRPr="003A2FD5" w:rsidRDefault="008B0CCB" w:rsidP="008B0CCB">
            <w:pPr>
              <w:rPr>
                <w:color w:val="000000"/>
                <w:sz w:val="20"/>
                <w:szCs w:val="20"/>
                <w:lang w:val="uk-UA"/>
              </w:rPr>
            </w:pPr>
            <w:r w:rsidRPr="00A52D0C">
              <w:rPr>
                <w:color w:val="000000"/>
                <w:sz w:val="20"/>
                <w:szCs w:val="20"/>
                <w:lang w:val="uk-UA"/>
              </w:rPr>
              <w:t>ССК-31</w:t>
            </w:r>
          </w:p>
        </w:tc>
      </w:tr>
    </w:tbl>
    <w:p w:rsidR="00F46658" w:rsidRDefault="00F46658"/>
    <w:sectPr w:rsidR="00F46658" w:rsidSect="008B0CCB">
      <w:pgSz w:w="16838" w:h="11906" w:orient="landscape"/>
      <w:pgMar w:top="245" w:right="346" w:bottom="245" w:left="346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ED0"/>
    <w:rsid w:val="000E6ED0"/>
    <w:rsid w:val="00276F56"/>
    <w:rsid w:val="003B4DC5"/>
    <w:rsid w:val="003B6658"/>
    <w:rsid w:val="0049613B"/>
    <w:rsid w:val="005C637D"/>
    <w:rsid w:val="00751C62"/>
    <w:rsid w:val="008B0CCB"/>
    <w:rsid w:val="008C34F4"/>
    <w:rsid w:val="008F0D08"/>
    <w:rsid w:val="00A52D0C"/>
    <w:rsid w:val="00C72FF1"/>
    <w:rsid w:val="00D73DBF"/>
    <w:rsid w:val="00F4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E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А. Лавошник</dc:creator>
  <cp:lastModifiedBy>Инна А. Лавошник</cp:lastModifiedBy>
  <cp:revision>5</cp:revision>
  <dcterms:created xsi:type="dcterms:W3CDTF">2022-02-03T11:24:00Z</dcterms:created>
  <dcterms:modified xsi:type="dcterms:W3CDTF">2022-02-17T08:57:00Z</dcterms:modified>
</cp:coreProperties>
</file>